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2070" w14:textId="362E978A" w:rsidR="006D0C5A" w:rsidRPr="00335556" w:rsidRDefault="006D0C5A" w:rsidP="00734767">
      <w:pPr>
        <w:pStyle w:val="yiv3757077428msonormal"/>
        <w:shd w:val="clear" w:color="auto" w:fill="FFFFFF"/>
        <w:spacing w:before="0" w:beforeAutospacing="0" w:after="0" w:afterAutospacing="0"/>
        <w:jc w:val="center"/>
        <w:rPr>
          <w:rStyle w:val="lev"/>
          <w:rFonts w:ascii="Arial" w:hAnsi="Arial" w:cs="Arial"/>
          <w:bCs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29023890"/>
      <w:r w:rsidRPr="00335556">
        <w:rPr>
          <w:rStyle w:val="lev"/>
          <w:rFonts w:ascii="Arial" w:hAnsi="Arial" w:cs="Arial"/>
          <w:bCs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Biograph</w:t>
      </w:r>
      <w:r w:rsidR="00335556">
        <w:rPr>
          <w:rStyle w:val="lev"/>
          <w:rFonts w:ascii="Arial" w:hAnsi="Arial" w:cs="Arial"/>
          <w:bCs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bookmarkEnd w:id="0"/>
    <w:p w14:paraId="2EF68A2A" w14:textId="77777777" w:rsidR="00734767" w:rsidRPr="00335556" w:rsidRDefault="00734767" w:rsidP="00734767">
      <w:pPr>
        <w:pStyle w:val="yiv3757077428msonormal"/>
        <w:shd w:val="clear" w:color="auto" w:fill="FFFFFF"/>
        <w:spacing w:before="0" w:beforeAutospacing="0" w:after="0" w:afterAutospacing="0"/>
        <w:jc w:val="center"/>
        <w:rPr>
          <w:rStyle w:val="lev"/>
          <w:rFonts w:ascii="Arial" w:hAnsi="Arial" w:cs="Arial"/>
          <w:bCs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9CE595" w14:textId="77777777" w:rsidR="006D0C5A" w:rsidRPr="006D0C5A" w:rsidRDefault="006D0C5A" w:rsidP="006D0C5A">
      <w:pPr>
        <w:pStyle w:val="NormalWeb"/>
        <w:shd w:val="clear" w:color="auto" w:fill="FFFFFF"/>
        <w:spacing w:before="0" w:beforeAutospacing="0" w:after="0" w:afterAutospacing="0"/>
        <w:jc w:val="center"/>
        <w:rPr>
          <w:rFonts w:ascii="Arial" w:hAnsi="Arial" w:cs="Arial"/>
          <w:b/>
          <w:bCs/>
          <w:color w:val="000000"/>
          <w:sz w:val="28"/>
          <w:szCs w:val="28"/>
        </w:rPr>
      </w:pPr>
      <w:r w:rsidRPr="006D0C5A">
        <w:rPr>
          <w:rStyle w:val="lev"/>
          <w:rFonts w:ascii="Book Antiqua" w:hAnsi="Book Antiqua" w:cs="Arial"/>
          <w:color w:val="000000"/>
          <w:sz w:val="28"/>
          <w:szCs w:val="28"/>
        </w:rPr>
        <w:t>Pr Walid JOMAA</w:t>
      </w:r>
    </w:p>
    <w:p w14:paraId="3D2054B4" w14:textId="77777777" w:rsidR="006D0C5A" w:rsidRPr="006D0C5A" w:rsidRDefault="006D0C5A" w:rsidP="006D0C5A">
      <w:pPr>
        <w:pStyle w:val="NormalWeb"/>
        <w:shd w:val="clear" w:color="auto" w:fill="FFFFFF"/>
        <w:spacing w:before="0" w:beforeAutospacing="0" w:after="0" w:afterAutospacing="0"/>
        <w:jc w:val="center"/>
        <w:rPr>
          <w:rFonts w:ascii="Arial" w:hAnsi="Arial" w:cs="Arial"/>
          <w:color w:val="000000"/>
          <w:sz w:val="28"/>
          <w:szCs w:val="28"/>
        </w:rPr>
      </w:pPr>
      <w:r w:rsidRPr="006D0C5A">
        <w:rPr>
          <w:rFonts w:ascii="Book Antiqua" w:hAnsi="Book Antiqua" w:cs="Arial"/>
          <w:color w:val="0000FF"/>
          <w:sz w:val="28"/>
          <w:szCs w:val="28"/>
        </w:rPr>
        <w:t>walid.jomaa@polymtl.ca</w:t>
      </w:r>
    </w:p>
    <w:p w14:paraId="1C5E537C" w14:textId="5D12EB7F" w:rsidR="006D0C5A" w:rsidRPr="006D0C5A" w:rsidRDefault="00335556" w:rsidP="006D0C5A">
      <w:pPr>
        <w:pStyle w:val="NormalWeb"/>
        <w:shd w:val="clear" w:color="auto" w:fill="FFFFFF"/>
        <w:spacing w:before="0" w:beforeAutospacing="0" w:after="0" w:afterAutospacing="0"/>
        <w:jc w:val="center"/>
        <w:rPr>
          <w:rFonts w:ascii="Arial" w:hAnsi="Arial" w:cs="Arial"/>
          <w:color w:val="000000"/>
          <w:sz w:val="28"/>
          <w:szCs w:val="28"/>
        </w:rPr>
      </w:pPr>
      <w:r w:rsidRPr="006D0C5A">
        <w:rPr>
          <w:rStyle w:val="lev"/>
          <w:rFonts w:ascii="Book Antiqua" w:hAnsi="Book Antiqua" w:cs="Arial"/>
          <w:b w:val="0"/>
          <w:bCs w:val="0"/>
          <w:color w:val="000000"/>
          <w:sz w:val="28"/>
          <w:szCs w:val="28"/>
        </w:rPr>
        <w:t>Polytechni</w:t>
      </w:r>
      <w:r>
        <w:rPr>
          <w:rStyle w:val="lev"/>
          <w:rFonts w:ascii="Book Antiqua" w:hAnsi="Book Antiqua" w:cs="Arial"/>
          <w:b w:val="0"/>
          <w:bCs w:val="0"/>
          <w:color w:val="000000"/>
          <w:sz w:val="28"/>
          <w:szCs w:val="28"/>
        </w:rPr>
        <w:t>que</w:t>
      </w:r>
      <w:r w:rsidR="006D0C5A" w:rsidRPr="006D0C5A">
        <w:rPr>
          <w:rStyle w:val="lev"/>
          <w:rFonts w:ascii="Book Antiqua" w:hAnsi="Book Antiqua" w:cs="Arial"/>
          <w:b w:val="0"/>
          <w:bCs w:val="0"/>
          <w:color w:val="000000"/>
          <w:sz w:val="28"/>
          <w:szCs w:val="28"/>
        </w:rPr>
        <w:t xml:space="preserve"> de Montréal (QC, Canada)</w:t>
      </w:r>
    </w:p>
    <w:p w14:paraId="776629F2" w14:textId="77777777" w:rsidR="006D0C5A" w:rsidRDefault="006D0C5A">
      <w:pPr>
        <w:rPr>
          <w:rFonts w:ascii="Book Antiqua" w:hAnsi="Book Antiqua"/>
          <w:color w:val="000000"/>
          <w:shd w:val="clear" w:color="auto" w:fill="FFFFFF"/>
        </w:rPr>
      </w:pPr>
    </w:p>
    <w:p w14:paraId="55BE71B5" w14:textId="659E7FF9" w:rsidR="006D0C5A" w:rsidRPr="00335556" w:rsidRDefault="00335556" w:rsidP="00335556">
      <w:pPr>
        <w:spacing w:line="360" w:lineRule="auto"/>
        <w:jc w:val="both"/>
        <w:rPr>
          <w:sz w:val="24"/>
          <w:szCs w:val="24"/>
          <w:lang w:val="en-US"/>
        </w:rPr>
      </w:pPr>
      <w:r w:rsidRPr="00335556">
        <w:rPr>
          <w:rFonts w:ascii="Book Antiqua" w:hAnsi="Book Antiqua"/>
          <w:color w:val="000000"/>
          <w:sz w:val="24"/>
          <w:szCs w:val="24"/>
          <w:shd w:val="clear" w:color="auto" w:fill="FFFFFF"/>
          <w:lang w:val="en-US"/>
        </w:rPr>
        <w:t xml:space="preserve">Walid Jomaa is an Assistant Professor of the Department of Mathematics and Industrial Engineering at Polytechnique Montreal (QC, Canada). He has also been an Adjunct Professor at the Ecole de </w:t>
      </w:r>
      <w:proofErr w:type="spellStart"/>
      <w:r w:rsidRPr="00335556">
        <w:rPr>
          <w:rFonts w:ascii="Book Antiqua" w:hAnsi="Book Antiqua"/>
          <w:color w:val="000000"/>
          <w:sz w:val="24"/>
          <w:szCs w:val="24"/>
          <w:shd w:val="clear" w:color="auto" w:fill="FFFFFF"/>
          <w:lang w:val="en-US"/>
        </w:rPr>
        <w:t>Technologie</w:t>
      </w:r>
      <w:proofErr w:type="spellEnd"/>
      <w:r w:rsidRPr="00335556">
        <w:rPr>
          <w:rFonts w:ascii="Book Antiqua" w:hAnsi="Book Antiqua"/>
          <w:color w:val="000000"/>
          <w:sz w:val="24"/>
          <w:szCs w:val="24"/>
          <w:shd w:val="clear" w:color="auto" w:fill="FFFFFF"/>
          <w:lang w:val="en-US"/>
        </w:rPr>
        <w:t xml:space="preserve"> Supérieure – ETS (QC, Canada) since June 2020. Before been joining Polytechnique Montreal, from 2018 to 2021, he was a researcher and project manager at the Centre </w:t>
      </w:r>
      <w:proofErr w:type="spellStart"/>
      <w:r w:rsidRPr="00335556">
        <w:rPr>
          <w:rFonts w:ascii="Book Antiqua" w:hAnsi="Book Antiqua"/>
          <w:color w:val="000000"/>
          <w:sz w:val="24"/>
          <w:szCs w:val="24"/>
          <w:shd w:val="clear" w:color="auto" w:fill="FFFFFF"/>
          <w:lang w:val="en-US"/>
        </w:rPr>
        <w:t>Technologique</w:t>
      </w:r>
      <w:proofErr w:type="spellEnd"/>
      <w:r w:rsidRPr="00335556">
        <w:rPr>
          <w:rFonts w:ascii="Book Antiqua" w:hAnsi="Book Antiqua"/>
          <w:color w:val="000000"/>
          <w:sz w:val="24"/>
          <w:szCs w:val="24"/>
          <w:shd w:val="clear" w:color="auto" w:fill="FFFFFF"/>
          <w:lang w:val="en-US"/>
        </w:rPr>
        <w:t xml:space="preserve"> </w:t>
      </w:r>
      <w:proofErr w:type="spellStart"/>
      <w:r w:rsidRPr="00335556">
        <w:rPr>
          <w:rFonts w:ascii="Book Antiqua" w:hAnsi="Book Antiqua"/>
          <w:color w:val="000000"/>
          <w:sz w:val="24"/>
          <w:szCs w:val="24"/>
          <w:shd w:val="clear" w:color="auto" w:fill="FFFFFF"/>
          <w:lang w:val="en-US"/>
        </w:rPr>
        <w:t>en</w:t>
      </w:r>
      <w:proofErr w:type="spellEnd"/>
      <w:r w:rsidRPr="00335556">
        <w:rPr>
          <w:rFonts w:ascii="Book Antiqua" w:hAnsi="Book Antiqua"/>
          <w:color w:val="000000"/>
          <w:sz w:val="24"/>
          <w:szCs w:val="24"/>
          <w:shd w:val="clear" w:color="auto" w:fill="FFFFFF"/>
          <w:lang w:val="en-US"/>
        </w:rPr>
        <w:t xml:space="preserve"> </w:t>
      </w:r>
      <w:proofErr w:type="spellStart"/>
      <w:r w:rsidRPr="00335556">
        <w:rPr>
          <w:rFonts w:ascii="Book Antiqua" w:hAnsi="Book Antiqua"/>
          <w:color w:val="000000"/>
          <w:sz w:val="24"/>
          <w:szCs w:val="24"/>
          <w:shd w:val="clear" w:color="auto" w:fill="FFFFFF"/>
          <w:lang w:val="en-US"/>
        </w:rPr>
        <w:t>Aérospatiale</w:t>
      </w:r>
      <w:proofErr w:type="spellEnd"/>
      <w:r w:rsidRPr="00335556">
        <w:rPr>
          <w:rFonts w:ascii="Book Antiqua" w:hAnsi="Book Antiqua"/>
          <w:color w:val="000000"/>
          <w:sz w:val="24"/>
          <w:szCs w:val="24"/>
          <w:shd w:val="clear" w:color="auto" w:fill="FFFFFF"/>
          <w:lang w:val="en-US"/>
        </w:rPr>
        <w:t xml:space="preserve"> – CTA (QC, Canada), where he was in charge of R&amp;D programs and projects related to Smart Manufacturing, Advanced Machining processes and additive manufacturing of aerospace components. Previous to his work at CTA, from 2015 to 2018, he joined the research group DO3M (Design and Optimization of Mechanical Modelling of Material) at Université Laval (QC, Canada) where he worked on the development of integrated materials and processes modelling for design and process optimization of aircraft landing gear components. He earned a Ph.D. in mechanical engineering from ÉTS, and a Master of Science in manufacturing engineering and a Bachelor in mechanical engineering from the École supérieure des sciences et techniques de Tunis – ESSTT (presently the ENSIT).</w:t>
      </w:r>
    </w:p>
    <w:sectPr w:rsidR="006D0C5A" w:rsidRPr="00335556" w:rsidSect="00734767">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5A"/>
    <w:rsid w:val="00335556"/>
    <w:rsid w:val="006D0C5A"/>
    <w:rsid w:val="006D7EAA"/>
    <w:rsid w:val="007347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750C"/>
  <w15:chartTrackingRefBased/>
  <w15:docId w15:val="{DCE380C8-EB0F-4B1A-B99D-E5BB75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0C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0C5A"/>
    <w:rPr>
      <w:b/>
      <w:bCs/>
    </w:rPr>
  </w:style>
  <w:style w:type="paragraph" w:customStyle="1" w:styleId="yiv3757077428msonormal">
    <w:name w:val="yiv3757077428msonormal"/>
    <w:basedOn w:val="Normal"/>
    <w:rsid w:val="007347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1055</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3</cp:revision>
  <dcterms:created xsi:type="dcterms:W3CDTF">2023-03-06T18:58:00Z</dcterms:created>
  <dcterms:modified xsi:type="dcterms:W3CDTF">2023-03-06T18:58:00Z</dcterms:modified>
</cp:coreProperties>
</file>